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F5" w:rsidRPr="002A0EF5" w:rsidRDefault="002A0EF5" w:rsidP="002A0EF5">
      <w:pPr>
        <w:pStyle w:val="a3"/>
        <w:jc w:val="right"/>
      </w:pPr>
      <w:r w:rsidRPr="002A0EF5">
        <w:t>Приложение 3</w:t>
      </w:r>
    </w:p>
    <w:p w:rsidR="002A0EF5" w:rsidRPr="002A0EF5" w:rsidRDefault="002A0EF5" w:rsidP="002A0EF5">
      <w:pPr>
        <w:pStyle w:val="a3"/>
        <w:jc w:val="right"/>
      </w:pPr>
      <w:r w:rsidRPr="002A0EF5">
        <w:t>к Порядку проведения оценки регулирующего воздействия</w:t>
      </w:r>
    </w:p>
    <w:p w:rsidR="002A0EF5" w:rsidRPr="002A0EF5" w:rsidRDefault="002A0EF5" w:rsidP="002A0EF5">
      <w:pPr>
        <w:pStyle w:val="a3"/>
        <w:jc w:val="right"/>
      </w:pPr>
      <w:r w:rsidRPr="002A0EF5">
        <w:t>проектов муниципальных нормативных правовых актов Тегульдетского района</w:t>
      </w:r>
      <w:proofErr w:type="gramStart"/>
      <w:r w:rsidRPr="002A0EF5">
        <w:t xml:space="preserve"> ,</w:t>
      </w:r>
      <w:proofErr w:type="gramEnd"/>
      <w:r w:rsidRPr="002A0EF5">
        <w:t xml:space="preserve"> устанавливающих новые или изменяющих</w:t>
      </w:r>
    </w:p>
    <w:p w:rsidR="002A0EF5" w:rsidRPr="002A0EF5" w:rsidRDefault="002A0EF5" w:rsidP="002A0EF5">
      <w:pPr>
        <w:pStyle w:val="a3"/>
        <w:jc w:val="right"/>
      </w:pPr>
      <w:r w:rsidRPr="002A0EF5">
        <w:t>ранее предусмотренные муниципальными</w:t>
      </w:r>
    </w:p>
    <w:p w:rsidR="002A0EF5" w:rsidRPr="002A0EF5" w:rsidRDefault="002A0EF5" w:rsidP="002A0EF5">
      <w:pPr>
        <w:pStyle w:val="a3"/>
        <w:jc w:val="right"/>
      </w:pPr>
      <w:r w:rsidRPr="002A0EF5">
        <w:t xml:space="preserve">нормативными правовыми актами Тегульдетского района </w:t>
      </w:r>
    </w:p>
    <w:p w:rsidR="002A0EF5" w:rsidRPr="002A0EF5" w:rsidRDefault="002A0EF5" w:rsidP="002A0EF5">
      <w:pPr>
        <w:pStyle w:val="a3"/>
        <w:jc w:val="right"/>
      </w:pPr>
      <w:r w:rsidRPr="002A0EF5">
        <w:t>обязанности для субъектов предпринимательской и инвестиционной деятельности</w:t>
      </w:r>
    </w:p>
    <w:p w:rsidR="002A0EF5" w:rsidRPr="002A0EF5" w:rsidRDefault="002A0EF5" w:rsidP="002A0EF5">
      <w:pPr>
        <w:pStyle w:val="a3"/>
        <w:jc w:val="right"/>
      </w:pPr>
    </w:p>
    <w:p w:rsidR="002A0EF5" w:rsidRPr="002A0EF5" w:rsidRDefault="002A0EF5" w:rsidP="002A0EF5">
      <w:pPr>
        <w:pStyle w:val="a3"/>
        <w:jc w:val="center"/>
      </w:pPr>
      <w:r w:rsidRPr="002A0EF5">
        <w:t>ЗАКЛЮЧЕНИЕ</w:t>
      </w:r>
    </w:p>
    <w:p w:rsidR="002A0EF5" w:rsidRPr="002A0EF5" w:rsidRDefault="002A0EF5" w:rsidP="002A0EF5">
      <w:pPr>
        <w:pStyle w:val="a3"/>
        <w:jc w:val="center"/>
      </w:pPr>
      <w:r w:rsidRPr="002A0EF5">
        <w:t>об оценке регулирующего воздействия на проект нормативного правового акта</w:t>
      </w:r>
    </w:p>
    <w:p w:rsidR="002A0EF5" w:rsidRPr="002A0EF5" w:rsidRDefault="002A0EF5" w:rsidP="002A0EF5">
      <w:pPr>
        <w:pStyle w:val="a3"/>
        <w:jc w:val="center"/>
      </w:pPr>
      <w:r w:rsidRPr="002A0EF5">
        <w:t>______________________________________________________________________</w:t>
      </w:r>
    </w:p>
    <w:p w:rsidR="002A0EF5" w:rsidRPr="002A0EF5" w:rsidRDefault="002A0EF5" w:rsidP="002A0EF5">
      <w:pPr>
        <w:pStyle w:val="a3"/>
        <w:jc w:val="center"/>
      </w:pPr>
      <w:r w:rsidRPr="002A0EF5">
        <w:t>(наименование проекта муниципального нормативного правового акта</w:t>
      </w:r>
      <w:proofErr w:type="gramStart"/>
      <w:r w:rsidRPr="002A0EF5">
        <w:t xml:space="preserve"> )</w:t>
      </w:r>
      <w:proofErr w:type="gramEnd"/>
    </w:p>
    <w:p w:rsidR="002A0EF5" w:rsidRPr="002A0EF5" w:rsidRDefault="002A0EF5" w:rsidP="002A0EF5">
      <w:pPr>
        <w:pStyle w:val="a3"/>
        <w:jc w:val="both"/>
      </w:pPr>
    </w:p>
    <w:p w:rsidR="002A0EF5" w:rsidRPr="002A0EF5" w:rsidRDefault="002A0EF5" w:rsidP="002A0EF5">
      <w:pPr>
        <w:pStyle w:val="a3"/>
        <w:jc w:val="both"/>
      </w:pPr>
      <w:r w:rsidRPr="002A0EF5">
        <w:t>Специалисты администрации Тегульдетского района, как уполномоченный орган в области оценки регулирующего воздействия проектов муниципальных нормативных правовых актов Тегульдетского района, рассмотрел проект 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r w:rsidRPr="002A0EF5">
        <w:t>(наименование проекта нормативного правового акта)</w:t>
      </w:r>
    </w:p>
    <w:p w:rsidR="002A0EF5" w:rsidRPr="002A0EF5" w:rsidRDefault="002A0EF5" w:rsidP="002A0EF5">
      <w:pPr>
        <w:pStyle w:val="a3"/>
        <w:jc w:val="both"/>
      </w:pPr>
      <w:r w:rsidRPr="002A0EF5">
        <w:t>(далее – проект акта), подготовленный и направленный для подготовки настоящего заключения 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r w:rsidRPr="002A0EF5">
        <w:t>(наименование структурного подразделения администрации Тегульдетского района, иного органа местного самоуправления Тегульдетского района, иного субъекта правотворческой инициативы) (далее - Разработчик), и сообщает следующее.</w:t>
      </w:r>
    </w:p>
    <w:p w:rsidR="002A0EF5" w:rsidRPr="002A0EF5" w:rsidRDefault="002A0EF5" w:rsidP="002A0EF5">
      <w:pPr>
        <w:pStyle w:val="a3"/>
        <w:jc w:val="both"/>
      </w:pPr>
      <w:r w:rsidRPr="002A0EF5">
        <w:t>Проект акта направлен разработчиком для подготовки настоящего заключения ______________________________________________________________________.</w:t>
      </w:r>
    </w:p>
    <w:p w:rsidR="002A0EF5" w:rsidRPr="002A0EF5" w:rsidRDefault="002A0EF5" w:rsidP="002A0EF5">
      <w:pPr>
        <w:pStyle w:val="a3"/>
        <w:jc w:val="both"/>
      </w:pPr>
      <w:r w:rsidRPr="002A0EF5">
        <w:t>(впервые/повторно)</w:t>
      </w:r>
    </w:p>
    <w:p w:rsidR="002A0EF5" w:rsidRPr="002A0EF5" w:rsidRDefault="002A0EF5" w:rsidP="002A0EF5">
      <w:pPr>
        <w:pStyle w:val="a3"/>
        <w:jc w:val="both"/>
      </w:pPr>
      <w:r w:rsidRPr="002A0EF5">
        <w:t xml:space="preserve">Срок проведения публичных консультаций, в течение которого разработчиком проекта акта принимались предложения: </w:t>
      </w:r>
    </w:p>
    <w:p w:rsidR="002A0EF5" w:rsidRPr="002A0EF5" w:rsidRDefault="002A0EF5" w:rsidP="002A0EF5">
      <w:pPr>
        <w:pStyle w:val="a3"/>
        <w:jc w:val="both"/>
      </w:pPr>
      <w:r w:rsidRPr="002A0EF5">
        <w:t>с ___________________________________ по ______________________________.</w:t>
      </w:r>
    </w:p>
    <w:p w:rsidR="002A0EF5" w:rsidRPr="002A0EF5" w:rsidRDefault="002A0EF5" w:rsidP="002A0EF5">
      <w:pPr>
        <w:pStyle w:val="a3"/>
        <w:jc w:val="both"/>
      </w:pPr>
      <w:r w:rsidRPr="002A0EF5">
        <w:t xml:space="preserve">(дата начала публичных консультаций) (дата окончания публичных консультаций) </w:t>
      </w:r>
    </w:p>
    <w:p w:rsidR="002A0EF5" w:rsidRPr="002A0EF5" w:rsidRDefault="002A0EF5" w:rsidP="002A0EF5">
      <w:pPr>
        <w:pStyle w:val="a3"/>
        <w:jc w:val="both"/>
      </w:pPr>
      <w:r w:rsidRPr="002A0EF5"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proofErr w:type="gramStart"/>
      <w:r w:rsidRPr="002A0EF5">
        <w:t>(полный электронный адрес размещения проекта акта в информационно-</w:t>
      </w:r>
      <w:proofErr w:type="gramEnd"/>
    </w:p>
    <w:p w:rsidR="002A0EF5" w:rsidRPr="002A0EF5" w:rsidRDefault="002A0EF5" w:rsidP="002A0EF5">
      <w:pPr>
        <w:pStyle w:val="a3"/>
        <w:jc w:val="both"/>
      </w:pPr>
      <w:r w:rsidRPr="002A0EF5">
        <w:t>телекоммуникационной сети «Интернет»)</w:t>
      </w:r>
    </w:p>
    <w:p w:rsidR="002A0EF5" w:rsidRPr="002A0EF5" w:rsidRDefault="002A0EF5" w:rsidP="002A0EF5">
      <w:pPr>
        <w:pStyle w:val="a3"/>
        <w:jc w:val="both"/>
      </w:pPr>
      <w:r w:rsidRPr="002A0EF5">
        <w:t xml:space="preserve">В ходе подготовки настоящего заключения были проведены публичные консультации в сроки </w:t>
      </w:r>
      <w:proofErr w:type="gramStart"/>
      <w:r w:rsidRPr="002A0EF5">
        <w:t>с</w:t>
      </w:r>
      <w:proofErr w:type="gramEnd"/>
      <w:r w:rsidRPr="002A0EF5">
        <w:t xml:space="preserve"> </w:t>
      </w:r>
      <w:proofErr w:type="spellStart"/>
      <w:r w:rsidRPr="002A0EF5">
        <w:t>_______________________________по</w:t>
      </w:r>
      <w:proofErr w:type="spellEnd"/>
      <w:r w:rsidRPr="002A0EF5">
        <w:t xml:space="preserve"> _____________________________________________________________________.</w:t>
      </w:r>
    </w:p>
    <w:p w:rsidR="002A0EF5" w:rsidRPr="002A0EF5" w:rsidRDefault="002A0EF5" w:rsidP="002A0EF5">
      <w:pPr>
        <w:pStyle w:val="a3"/>
        <w:jc w:val="both"/>
      </w:pPr>
      <w:proofErr w:type="gramStart"/>
      <w:r w:rsidRPr="002A0EF5">
        <w:t>(дата начала публичных (дата окончания публичных</w:t>
      </w:r>
      <w:proofErr w:type="gramEnd"/>
    </w:p>
    <w:p w:rsidR="002A0EF5" w:rsidRPr="002A0EF5" w:rsidRDefault="002A0EF5" w:rsidP="002A0EF5">
      <w:pPr>
        <w:pStyle w:val="a3"/>
        <w:jc w:val="both"/>
      </w:pPr>
      <w:proofErr w:type="gramStart"/>
      <w:r w:rsidRPr="002A0EF5">
        <w:t>консультаций) консультаций)</w:t>
      </w:r>
      <w:proofErr w:type="gramEnd"/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proofErr w:type="gramStart"/>
      <w:r w:rsidRPr="002A0EF5">
        <w:t>(краткие комментарии о проведенных публичных консультациях, включая</w:t>
      </w:r>
      <w:proofErr w:type="gramEnd"/>
    </w:p>
    <w:p w:rsidR="002A0EF5" w:rsidRPr="002A0EF5" w:rsidRDefault="002A0EF5" w:rsidP="002A0EF5">
      <w:pPr>
        <w:pStyle w:val="a3"/>
        <w:jc w:val="both"/>
      </w:pPr>
      <w:r w:rsidRPr="002A0EF5">
        <w:t>обоснование необходимости их проведения, количества и состава</w:t>
      </w:r>
    </w:p>
    <w:p w:rsidR="002A0EF5" w:rsidRPr="002A0EF5" w:rsidRDefault="002A0EF5" w:rsidP="002A0EF5">
      <w:pPr>
        <w:pStyle w:val="a3"/>
        <w:jc w:val="both"/>
      </w:pPr>
      <w:r w:rsidRPr="002A0EF5">
        <w:t>участников, основной вывод)</w:t>
      </w:r>
    </w:p>
    <w:p w:rsidR="002A0EF5" w:rsidRPr="002A0EF5" w:rsidRDefault="002A0EF5" w:rsidP="002A0EF5">
      <w:pPr>
        <w:pStyle w:val="a3"/>
        <w:jc w:val="both"/>
      </w:pPr>
      <w:r w:rsidRPr="002A0EF5"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_____________________________________________________________________.</w:t>
      </w:r>
    </w:p>
    <w:p w:rsidR="002A0EF5" w:rsidRPr="002A0EF5" w:rsidRDefault="002A0EF5" w:rsidP="002A0EF5">
      <w:pPr>
        <w:pStyle w:val="a3"/>
        <w:jc w:val="both"/>
      </w:pPr>
      <w:proofErr w:type="gramStart"/>
      <w:r w:rsidRPr="002A0EF5">
        <w:t>(вывод о наличии либо отсутствии достаточного обоснования решения проблемы</w:t>
      </w:r>
      <w:proofErr w:type="gramEnd"/>
    </w:p>
    <w:p w:rsidR="002A0EF5" w:rsidRPr="002A0EF5" w:rsidRDefault="002A0EF5" w:rsidP="002A0EF5">
      <w:pPr>
        <w:pStyle w:val="a3"/>
        <w:jc w:val="both"/>
      </w:pPr>
      <w:r w:rsidRPr="002A0EF5">
        <w:t>предложенным способом регулирования)</w:t>
      </w:r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proofErr w:type="gramStart"/>
      <w:r w:rsidRPr="002A0EF5">
        <w:lastRenderedPageBreak/>
        <w:t>(вывод о наличии либо отсутствии положений, вводящих избыточные</w:t>
      </w:r>
      <w:proofErr w:type="gramEnd"/>
    </w:p>
    <w:p w:rsidR="002A0EF5" w:rsidRPr="002A0EF5" w:rsidRDefault="002A0EF5" w:rsidP="002A0EF5">
      <w:pPr>
        <w:pStyle w:val="a3"/>
        <w:jc w:val="both"/>
      </w:pPr>
      <w:r w:rsidRPr="002A0EF5">
        <w:t>обязанности, запреты и ограничения для субъектов предпринимательской</w:t>
      </w:r>
    </w:p>
    <w:p w:rsidR="002A0EF5" w:rsidRPr="002A0EF5" w:rsidRDefault="002A0EF5" w:rsidP="002A0EF5">
      <w:pPr>
        <w:pStyle w:val="a3"/>
        <w:jc w:val="both"/>
      </w:pPr>
      <w:r w:rsidRPr="002A0EF5">
        <w:t>и инвестиционной деятельности или способствующих их введению, а также</w:t>
      </w:r>
    </w:p>
    <w:p w:rsidR="002A0EF5" w:rsidRPr="002A0EF5" w:rsidRDefault="002A0EF5" w:rsidP="002A0EF5">
      <w:pPr>
        <w:pStyle w:val="a3"/>
        <w:jc w:val="both"/>
      </w:pPr>
      <w:r w:rsidRPr="002A0EF5">
        <w:t>положений, приводящих к возникновению необоснованных расходов</w:t>
      </w:r>
    </w:p>
    <w:p w:rsidR="002A0EF5" w:rsidRPr="002A0EF5" w:rsidRDefault="002A0EF5" w:rsidP="002A0EF5">
      <w:pPr>
        <w:pStyle w:val="a3"/>
        <w:jc w:val="both"/>
      </w:pPr>
      <w:r w:rsidRPr="002A0EF5">
        <w:t>субъектов предпринимательской и инвестиционной деятельности,</w:t>
      </w:r>
    </w:p>
    <w:p w:rsidR="002A0EF5" w:rsidRPr="002A0EF5" w:rsidRDefault="002A0EF5" w:rsidP="002A0EF5">
      <w:pPr>
        <w:pStyle w:val="a3"/>
        <w:jc w:val="both"/>
      </w:pPr>
      <w:r w:rsidRPr="002A0EF5">
        <w:t>а также бюджета района /бюджетов поселений в составе района)</w:t>
      </w:r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_____________________________________________________________________.</w:t>
      </w:r>
    </w:p>
    <w:p w:rsidR="002A0EF5" w:rsidRPr="002A0EF5" w:rsidRDefault="002A0EF5" w:rsidP="002A0EF5">
      <w:pPr>
        <w:pStyle w:val="a3"/>
        <w:jc w:val="both"/>
      </w:pPr>
      <w:r w:rsidRPr="002A0EF5">
        <w:t>(обоснование выводов, а также иные замечания и предложения)</w:t>
      </w:r>
    </w:p>
    <w:p w:rsidR="002A0EF5" w:rsidRPr="002A0EF5" w:rsidRDefault="002A0EF5" w:rsidP="002A0EF5">
      <w:pPr>
        <w:pStyle w:val="a3"/>
        <w:jc w:val="both"/>
      </w:pPr>
    </w:p>
    <w:p w:rsidR="002A0EF5" w:rsidRPr="002A0EF5" w:rsidRDefault="002A0EF5" w:rsidP="002A0EF5">
      <w:pPr>
        <w:pStyle w:val="a3"/>
        <w:jc w:val="both"/>
      </w:pPr>
      <w:r w:rsidRPr="002A0EF5">
        <w:t>Приложение: 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r w:rsidRPr="002A0EF5">
        <w:t>(реквизиты приложения)</w:t>
      </w:r>
    </w:p>
    <w:p w:rsidR="002A0EF5" w:rsidRPr="002A0EF5" w:rsidRDefault="002A0EF5" w:rsidP="002A0EF5">
      <w:pPr>
        <w:pStyle w:val="a3"/>
        <w:jc w:val="both"/>
      </w:pPr>
    </w:p>
    <w:p w:rsidR="002A0EF5" w:rsidRPr="002A0EF5" w:rsidRDefault="002A0EF5" w:rsidP="002A0EF5">
      <w:pPr>
        <w:pStyle w:val="a3"/>
        <w:jc w:val="both"/>
      </w:pPr>
      <w:r w:rsidRPr="002A0EF5">
        <w:t>______________________________________________________________________</w:t>
      </w:r>
    </w:p>
    <w:p w:rsidR="002A0EF5" w:rsidRPr="002A0EF5" w:rsidRDefault="002A0EF5" w:rsidP="002A0EF5">
      <w:pPr>
        <w:pStyle w:val="a3"/>
        <w:jc w:val="both"/>
      </w:pPr>
      <w:r w:rsidRPr="002A0EF5">
        <w:t>И.О. (при наличии) Фамилия  (подпись уполномоченного  должностного лица)</w:t>
      </w:r>
    </w:p>
    <w:p w:rsidR="002A0EF5" w:rsidRPr="00C066F2" w:rsidRDefault="002A0EF5" w:rsidP="002A0EF5">
      <w:pPr>
        <w:jc w:val="both"/>
        <w:rPr>
          <w:rFonts w:ascii="Arial" w:hAnsi="Arial" w:cs="Arial"/>
        </w:rPr>
      </w:pPr>
    </w:p>
    <w:p w:rsidR="002A0EF5" w:rsidRPr="00C066F2" w:rsidRDefault="002A0EF5" w:rsidP="002A0EF5">
      <w:pPr>
        <w:jc w:val="both"/>
        <w:rPr>
          <w:rFonts w:ascii="Arial" w:hAnsi="Arial" w:cs="Arial"/>
        </w:rPr>
      </w:pPr>
    </w:p>
    <w:p w:rsidR="00CE6B60" w:rsidRDefault="00CE6B60"/>
    <w:sectPr w:rsidR="00CE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EF5"/>
    <w:rsid w:val="002A0EF5"/>
    <w:rsid w:val="00C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2017-12-25T04:57:00Z</dcterms:created>
  <dcterms:modified xsi:type="dcterms:W3CDTF">2017-12-25T04:57:00Z</dcterms:modified>
</cp:coreProperties>
</file>